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D36F62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Реабилитация инвалидов</w:t>
      </w: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система и процесс полного или частичного восстановления способностей инвалидов к бытовой, общественной и профессиональной деятельности, </w:t>
      </w:r>
      <w:proofErr w:type="spell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абилитация</w:t>
      </w:r>
      <w:proofErr w:type="spell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первоначальные формирования способности к чему-либо. Реабилитация и </w:t>
      </w:r>
      <w:proofErr w:type="spell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абилитация</w:t>
      </w:r>
      <w:proofErr w:type="spell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инвалидов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 инвалидов, достижения ими материальной независимости и их интеграции в общество.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проведения необходимых реабилитационных мероприятий нужно оформить индивидуальную программу реабилитации или абилитации инвалида (далее ИПРА).</w:t>
      </w:r>
    </w:p>
    <w:p w:rsidR="00AE34DF" w:rsidRDefault="00AE34DF"/>
    <w:p w:rsidR="00D36F62" w:rsidRPr="00D36F62" w:rsidRDefault="00D36F62" w:rsidP="00D36F62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  <w:r w:rsidRPr="00D36F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Что такое ИПРА?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комплекс оптимальных для инвалида реабилитационных и </w:t>
      </w:r>
      <w:proofErr w:type="spell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абилитационных</w:t>
      </w:r>
      <w:proofErr w:type="spell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мероприятий, который включает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 (ФЗ «О социальной защите инвалидов в РФ» ст. 11).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36F62" w:rsidRPr="00D36F62" w:rsidRDefault="00D36F62" w:rsidP="00D36F62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  <w:r w:rsidRPr="00D36F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Оформление ИПРА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разрабатывается и утверждается решением медико-социальной экспертизы, т.е. МСЭК.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разработки ИПРА необходимо подать письменное заявление в бюро медико-социальной экспертизы. На основе письменного согласия специалисты бюро медико-социальной экспертизы должны объяснить свидетельствуемому лицу цели, задачи и социально-правовые последствия реабилитационных мероприятий.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ИПРА разрабатывается также при первичном или повторном освидетельствовании инвалида, с его согласия, либо с согласия его законного представителя. В течение месячного срока с момента освидетельствования инвалида. На период действия реабилитационных мероприятий, по необходимости – ежегодно.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в трех экземплярах.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Один экземпляр выдается на руки инвалиду или его законному представителю, второй – приобщается к акту освидетельствования инвалида в бюро медико-социальной экспертизы, третий – </w:t>
      </w:r>
      <w:proofErr w:type="gram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направляется  в</w:t>
      </w:r>
      <w:proofErr w:type="gram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Фонд социального страхования в г. Иркутск.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Программа является обязательной для исполнения соответствующими органами государственной власти, органами местного самоуправления, а </w:t>
      </w:r>
      <w:proofErr w:type="gram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 же</w:t>
      </w:r>
      <w:proofErr w:type="gram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организациями независимо от организационно-правовых форм и форм собственности.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Необходимое содействие в реализации ИПРА оказывают специалисты Комплексного центра социального обслуживания населения по г.Бодайбо и Бодайбинскому </w:t>
      </w:r>
      <w:proofErr w:type="gram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району ,</w:t>
      </w:r>
      <w:proofErr w:type="gram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занимающиеся вопросами инвалидов и отделение Фонда социального страхования.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Для оформления нужно предоставить документы: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-паспорт;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заявление по форме;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СНИЛС (пенсионное страховое свидетельство).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Если ИПРА не получена, то необходимо оформить посыльный лист (направление на медико-социальную экспертизу).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Посыльный лист заполняется в лечебно-профилактическом учреждении по месту постоянного медицинского наблюдения (в поликлинике). С заполненной формой 088/</w:t>
      </w:r>
      <w:proofErr w:type="gram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 необходимо</w:t>
      </w:r>
      <w:proofErr w:type="gram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обратиться в бюро медико-социальной экспертизы г. Бодайбо..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оформления посыльного листа нужно предоставить документы: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-паспорт;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справку об инвалидности </w:t>
      </w:r>
      <w:proofErr w:type="gramStart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 МСЭ</w:t>
      </w:r>
      <w:proofErr w:type="gramEnd"/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);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заявление по форме;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СНИЛС (пенсионное страховое свидетельство).</w:t>
      </w:r>
    </w:p>
    <w:p w:rsidR="00D36F62" w:rsidRPr="00112AE3" w:rsidRDefault="00D36F62" w:rsidP="00D36F62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112A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     </w:t>
      </w:r>
    </w:p>
    <w:p w:rsidR="00D36F62" w:rsidRPr="00D36F62" w:rsidRDefault="00D36F62" w:rsidP="00D36F62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36F62">
        <w:rPr>
          <w:rFonts w:ascii="Times New Roman" w:hAnsi="Times New Roman" w:cs="Times New Roman"/>
          <w:b/>
          <w:i/>
          <w:sz w:val="28"/>
          <w:szCs w:val="28"/>
        </w:rPr>
        <w:t>Предварительно Вы можете сообщить специалисту о Вашем решении, о посещении нашего Учреждения, или приглашения специалиста на д</w:t>
      </w:r>
      <w:bookmarkStart w:id="0" w:name="_GoBack"/>
      <w:bookmarkEnd w:id="0"/>
      <w:r w:rsidRPr="00D36F62">
        <w:rPr>
          <w:rFonts w:ascii="Times New Roman" w:hAnsi="Times New Roman" w:cs="Times New Roman"/>
          <w:b/>
          <w:i/>
          <w:sz w:val="28"/>
          <w:szCs w:val="28"/>
        </w:rPr>
        <w:t xml:space="preserve">ом  по телефону </w:t>
      </w:r>
      <w:r w:rsidRPr="00D36F6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5-10-48. </w:t>
      </w:r>
    </w:p>
    <w:p w:rsidR="00D36F62" w:rsidRPr="00D36F62" w:rsidRDefault="00D36F62" w:rsidP="00D36F6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36F62" w:rsidRDefault="00D36F62"/>
    <w:sectPr w:rsidR="00D3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3D"/>
    <w:rsid w:val="001A6F3D"/>
    <w:rsid w:val="00AE34DF"/>
    <w:rsid w:val="00D3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ECD41-9802-488D-9528-B75778B0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2017-04-10T01:46:00Z</dcterms:created>
  <dcterms:modified xsi:type="dcterms:W3CDTF">2017-04-10T01:54:00Z</dcterms:modified>
</cp:coreProperties>
</file>